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894" w:rsidRDefault="007C2894" w:rsidP="007C2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месячника </w:t>
      </w:r>
    </w:p>
    <w:p w:rsidR="00C02618" w:rsidRDefault="007C2894" w:rsidP="007C2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профилактике суицидального поведения</w:t>
      </w:r>
    </w:p>
    <w:p w:rsidR="007C2894" w:rsidRDefault="007C2894" w:rsidP="007C2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Оксановская ОШ</w:t>
      </w:r>
    </w:p>
    <w:p w:rsidR="007C2894" w:rsidRDefault="007C2894" w:rsidP="007C2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894" w:rsidRDefault="007C2894" w:rsidP="007C28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ходе проведения месячника по профилактике суицидального поведения у подростков в ГУ «Оксановская ОШ» были проведены следующие мероприятия:</w:t>
      </w:r>
    </w:p>
    <w:p w:rsidR="007C2894" w:rsidRDefault="007C2894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направленной на пропаганду ценности жизни на информационных стендах;</w:t>
      </w:r>
    </w:p>
    <w:p w:rsidR="007C2894" w:rsidRDefault="007C2894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социометрического исследования;</w:t>
      </w:r>
    </w:p>
    <w:p w:rsidR="007C2894" w:rsidRDefault="007C2894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Единый классный час «Жизнь как высочайшая ценность»;</w:t>
      </w:r>
    </w:p>
    <w:p w:rsidR="007C2894" w:rsidRDefault="00CD3729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 видеофильмов для учащихся по пропаганде ценности жизни;</w:t>
      </w:r>
    </w:p>
    <w:p w:rsidR="00CD3729" w:rsidRDefault="00CD3729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 школьного психолога «Как найти выход из трудной ситуации»;</w:t>
      </w:r>
    </w:p>
    <w:p w:rsidR="00CD3729" w:rsidRDefault="00CD3729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 стенгазеты по вопросам пропаганды ценности человеческой жизни;</w:t>
      </w:r>
    </w:p>
    <w:p w:rsidR="00CD3729" w:rsidRDefault="00CD3729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бесед, информационно-тематических классных часов, уроков – диспутов направленных на пропаганду  ценности жизни, обучению навыкам бесконфликтного поведения, общения с противоположным полом;</w:t>
      </w:r>
    </w:p>
    <w:p w:rsidR="00CD3729" w:rsidRDefault="00CD3729" w:rsidP="007C2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родительского собрания.</w:t>
      </w:r>
    </w:p>
    <w:p w:rsidR="00050DBF" w:rsidRDefault="00050DBF" w:rsidP="00050DBF">
      <w:pPr>
        <w:pStyle w:val="a3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050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плана по профилактике и предупреждению детского суицида и детей, имеющих жизненные проблемы, осуществлялась через совместную работу администрации шк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олы, учителей, психолога</w:t>
      </w:r>
      <w:r w:rsidRPr="00050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медицинского работника школы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0DBF"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</w:t>
      </w:r>
    </w:p>
    <w:p w:rsidR="00CD3729" w:rsidRDefault="00050DBF" w:rsidP="00050DBF">
      <w:pPr>
        <w:pStyle w:val="a3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050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воспитательных планах классных руководителей данное направление в течение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месяца</w:t>
      </w:r>
      <w:r w:rsidRPr="00050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было отражено через организацию внеклассных мероприятий, привлечение учащихся в различные кружки и секции. Мероприятия для детей подсказывали им ответы и пути решения трудных жизненных проблем, конфликтных ситуаций в семье, школе, личной жизни. Большое внимание уделялось практическим занятиям, с оказанием психологической поддержки, по необходимости индивидуальной помощи. Цель занятий – учить детей правильно реагировать и осознавать свои ошибки, анализировать свои поступки и их последствия, учить преодолевать трудности и неприятности жизни, делать выбор и отвечать за последствия перед собой и окружающими, помочь наладить контакты со сверстниками и взрослыми, повышать </w:t>
      </w:r>
      <w:proofErr w:type="spellStart"/>
      <w:r w:rsidRPr="00050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стрессоустойчивость</w:t>
      </w:r>
      <w:proofErr w:type="spellEnd"/>
      <w:r w:rsidRPr="00050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организма</w:t>
      </w:r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>.</w:t>
      </w:r>
    </w:p>
    <w:p w:rsidR="00050DBF" w:rsidRPr="00050DBF" w:rsidRDefault="00050DBF" w:rsidP="00050DB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50DBF">
        <w:rPr>
          <w:rFonts w:ascii="Times New Roman" w:hAnsi="Times New Roman" w:cs="Times New Roman"/>
          <w:sz w:val="28"/>
          <w:szCs w:val="28"/>
        </w:rPr>
        <w:t>Родители были познакомлены с информацией о причинах, факторах, динамике суицидального поведения, были даны рекомендации, как заметить надвигающийся суицид, что делать, если у ребенка замечены признаки суицидального поведения.</w:t>
      </w:r>
    </w:p>
    <w:p w:rsidR="00050DBF" w:rsidRDefault="00050DBF" w:rsidP="00050DBF">
      <w:pPr>
        <w:pStyle w:val="a3"/>
        <w:rPr>
          <w:rFonts w:ascii="Times New Roman" w:hAnsi="Times New Roman" w:cs="Times New Roman"/>
          <w:sz w:val="28"/>
          <w:szCs w:val="28"/>
        </w:rPr>
      </w:pPr>
      <w:r w:rsidRPr="00050DBF">
        <w:rPr>
          <w:rFonts w:ascii="Times New Roman" w:hAnsi="Times New Roman" w:cs="Times New Roman"/>
          <w:sz w:val="28"/>
          <w:szCs w:val="28"/>
        </w:rPr>
        <w:t>С целью предупреждения кризисных состояний и коррекции психологического неблагополучия учащихся осуществлялась коррекционно-</w:t>
      </w:r>
      <w:r w:rsidRPr="00050DBF">
        <w:rPr>
          <w:rFonts w:ascii="Times New Roman" w:hAnsi="Times New Roman" w:cs="Times New Roman"/>
          <w:sz w:val="28"/>
          <w:szCs w:val="28"/>
        </w:rPr>
        <w:lastRenderedPageBreak/>
        <w:t>развивающая деятельность: классные часы, тренинги с учащимися, ориентированные на знакомство со своими психологическими особенностями, сильными и слабыми сторонами, способами их коррекции, способами снятия тревожности; тренинги межличностного общения, мастерские ценностных ориентаций.</w:t>
      </w:r>
    </w:p>
    <w:p w:rsidR="00050DBF" w:rsidRPr="00050DBF" w:rsidRDefault="00050DBF" w:rsidP="00050DB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0DBF" w:rsidRDefault="00050DBF" w:rsidP="00050DB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77835" cy="2398991"/>
            <wp:effectExtent l="19050" t="0" r="8165" b="0"/>
            <wp:docPr id="2" name="Рисунок 2" descr="C:\Users\Администратор\AppData\Local\Microsoft\Windows\Temporary Internet Files\Content.Word\2015-09-08 12-05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AppData\Local\Microsoft\Windows\Temporary Internet Files\Content.Word\2015-09-08 12-05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792" cy="2397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49978" cy="1847964"/>
            <wp:effectExtent l="19050" t="0" r="2722" b="0"/>
            <wp:docPr id="5" name="Рисунок 5" descr="C:\Users\Администратор\AppData\Local\Microsoft\Windows\Temporary Internet Files\Content.Word\2015-10-29 11-03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Temporary Internet Files\Content.Word\2015-10-29 11-03-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037" cy="185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DBF" w:rsidRDefault="00050DBF" w:rsidP="00050DB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36321" cy="2945100"/>
            <wp:effectExtent l="19050" t="0" r="0" b="0"/>
            <wp:docPr id="8" name="Рисунок 8" descr="C:\Users\Администратор\AppData\Local\Microsoft\Windows\Temporary Internet Files\Content.Word\20161202_124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AppData\Local\Microsoft\Windows\Temporary Internet Files\Content.Word\20161202_1242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189" cy="2946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DBF" w:rsidRDefault="00050DBF" w:rsidP="00050DB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0DBF" w:rsidRPr="00050DBF" w:rsidRDefault="00050DBF" w:rsidP="00050DB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sectPr w:rsidR="00050DBF" w:rsidRPr="00050DBF" w:rsidSect="00C02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72706"/>
    <w:multiLevelType w:val="hybridMultilevel"/>
    <w:tmpl w:val="AE801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C2894"/>
    <w:rsid w:val="00050DBF"/>
    <w:rsid w:val="00301C05"/>
    <w:rsid w:val="007C2894"/>
    <w:rsid w:val="00C02618"/>
    <w:rsid w:val="00CD3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89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5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0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0D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2017-10-13T03:38:00Z</dcterms:created>
  <dcterms:modified xsi:type="dcterms:W3CDTF">2017-10-13T05:17:00Z</dcterms:modified>
</cp:coreProperties>
</file>